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Утверждена</w:t>
      </w:r>
    </w:p>
    <w:p>
      <w:pPr>
        <w:spacing w:before="0" w:after="16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Приказом 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16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28.08.2025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274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о/д 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ПОЛИТИКА АО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 ОБЛАСТИ ОХРАНЫ ТРУДА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НАША ПОЗИЦИЯ:</w:t>
      </w:r>
    </w:p>
    <w:p>
      <w:pPr>
        <w:spacing w:before="0" w:after="0" w:line="259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полной мере осознает свою ответственность </w:t>
        <w:br/>
        <w:t xml:space="preserve">за сохранность жизни и здоровья людей, работающих под управлением </w:t>
        <w:br/>
        <w:t xml:space="preserve">Общества, рассматривая деятельность в области охраны труда как неотъемлемую часть производственной деятельности.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НАШИ ЦЕЛИ:</w:t>
      </w:r>
    </w:p>
    <w:p>
      <w:pPr>
        <w:numPr>
          <w:ilvl w:val="0"/>
          <w:numId w:val="7"/>
        </w:numPr>
        <w:tabs>
          <w:tab w:val="left" w:pos="284" w:leader="none"/>
        </w:tabs>
        <w:spacing w:before="0" w:after="0" w:line="276"/>
        <w:ind w:right="0" w:left="-840" w:firstLine="8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стремиться к отсутствию травматизма и исключению аварий;</w:t>
      </w:r>
    </w:p>
    <w:p>
      <w:pPr>
        <w:numPr>
          <w:ilvl w:val="0"/>
          <w:numId w:val="7"/>
        </w:numPr>
        <w:tabs>
          <w:tab w:val="left" w:pos="284" w:leader="none"/>
        </w:tabs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обеспечить безопасность и здоровье персонала на рабочем месте.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НАШИ ПРИНЦИПЫ:</w:t>
      </w:r>
    </w:p>
    <w:p>
      <w:pPr>
        <w:tabs>
          <w:tab w:val="left" w:pos="284" w:leader="none"/>
        </w:tabs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Жизнь человека и его здоровье превыше производственных достижений и экономических результатов.</w:t>
      </w:r>
    </w:p>
    <w:p>
      <w:pPr>
        <w:tabs>
          <w:tab w:val="left" w:pos="284" w:leader="none"/>
        </w:tabs>
        <w:spacing w:before="0" w:after="20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идет на компромиссы ни по производственным причинам, ни по причинам прибыльности, в отношении обеспечения условий труда, безопасных для жизни и здоровья работников. Обеспечение безопасности работников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прямая ответственность руководителей на всех уровнях управления 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tabs>
          <w:tab w:val="left" w:pos="284" w:leader="none"/>
        </w:tabs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Интеграция системы управления безопасностью в производственную деятельность.</w:t>
      </w:r>
    </w:p>
    <w:p>
      <w:pPr>
        <w:tabs>
          <w:tab w:val="left" w:pos="284" w:leader="none"/>
        </w:tabs>
        <w:spacing w:before="0" w:after="20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внедряет наиболее эффективные системы управления охраной труда, направленные на постоянное улучшение процессов </w:t>
        <w:br/>
        <w:t xml:space="preserve">и результатов своей деятельности везде, где это возможно и экономически целесообразно.</w:t>
      </w:r>
    </w:p>
    <w:p>
      <w:pPr>
        <w:tabs>
          <w:tab w:val="left" w:pos="284" w:leader="none"/>
        </w:tabs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Все происшествия можно предотвратить.</w:t>
      </w:r>
    </w:p>
    <w:p>
      <w:pPr>
        <w:tabs>
          <w:tab w:val="left" w:pos="284" w:leader="none"/>
        </w:tabs>
        <w:spacing w:before="0" w:after="20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определяет, оценивает и управляет производственными рисками в области охраны труда на постоянной основе. Каждый случай травматизма и чрезвычайной ситуации имеет свои причины и может быть предотвращен, если причины вовремя устранены. 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прекращает любые работы в случае, когда существует угроза для жизни.</w:t>
      </w:r>
    </w:p>
    <w:p>
      <w:pPr>
        <w:tabs>
          <w:tab w:val="left" w:pos="284" w:leader="none"/>
        </w:tabs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Соблюдение законов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обязательное и необходимое условие деятельности АО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tabs>
          <w:tab w:val="left" w:pos="284" w:leader="none"/>
        </w:tabs>
        <w:spacing w:before="0" w:after="20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обеспечивает соответствие своих действий всем применимым законам и нормативным актам в области охраны труда.</w:t>
      </w:r>
    </w:p>
    <w:p>
      <w:pPr>
        <w:tabs>
          <w:tab w:val="left" w:pos="284" w:leader="none"/>
        </w:tabs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Компетентность и ответственность работников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основное условие безопасной работы.</w:t>
      </w:r>
    </w:p>
    <w:p>
      <w:pPr>
        <w:tabs>
          <w:tab w:val="left" w:pos="284" w:leader="none"/>
        </w:tabs>
        <w:spacing w:before="0" w:after="20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проводит систематическое обучение и инструктажи, внедряет наиболее эффективные системы обучения вопросов охраны труда работников Общества, а также работников подрядных организаций, для понимания ими производственных рисков и безопасных способов выполнения работы, ответственности за создание ситуаций, опасных для жизни и здоровья. Каждый работник лично отвечает за соблюдение всех необходимых норм безопасности.</w:t>
      </w:r>
    </w:p>
    <w:p>
      <w:pPr>
        <w:tabs>
          <w:tab w:val="left" w:pos="284" w:leader="none"/>
        </w:tabs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Поддержка и поощрение безопасного поведения работников.</w:t>
      </w:r>
    </w:p>
    <w:p>
      <w:pPr>
        <w:tabs>
          <w:tab w:val="left" w:pos="284" w:leader="none"/>
        </w:tabs>
        <w:spacing w:before="0" w:after="20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поддерживает все действия, направленные на безопасное поведение работников, поощряет проявление инициатив, связанных </w:t>
        <w:br/>
        <w:t xml:space="preserve">с улучшениями в области охраны труда и промышленной безопасности.</w:t>
      </w:r>
    </w:p>
    <w:p>
      <w:pPr>
        <w:tabs>
          <w:tab w:val="left" w:pos="284" w:leader="none"/>
        </w:tabs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Взаимоотношения с поставщиками и подрядчиками.</w:t>
      </w:r>
    </w:p>
    <w:p>
      <w:pPr>
        <w:tabs>
          <w:tab w:val="left" w:pos="284" w:leader="none"/>
        </w:tabs>
        <w:spacing w:before="0" w:after="20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осуществляет выбор поставщиков и подрядчиков </w:t>
        <w:br/>
        <w:t xml:space="preserve">на основе их возможности предоставлять услуги в соответствии с настоящей Политикой и оказывает им содействие в выполнении требований </w:t>
        <w:br/>
        <w:t xml:space="preserve">по безопасности.</w:t>
      </w:r>
    </w:p>
    <w:p>
      <w:pPr>
        <w:tabs>
          <w:tab w:val="left" w:pos="284" w:leader="none"/>
        </w:tabs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Мониторинг и измерение показателей в области охраны труда.</w:t>
      </w:r>
    </w:p>
    <w:p>
      <w:pPr>
        <w:tabs>
          <w:tab w:val="left" w:pos="284" w:leader="none"/>
        </w:tabs>
        <w:spacing w:before="0" w:after="20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устанавливает, измеряет и оценивает свои показатели </w:t>
        <w:br/>
        <w:t xml:space="preserve">в области охраны труда, открыто демонстрирует планы и результаты этой деятельности. В результате анализа и принятия корректирующих действий </w:t>
        <w:br/>
        <w:t xml:space="preserve">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ЛОЭСК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рассчитывает на постоянное улучшение результативности </w:t>
        <w:br/>
        <w:t xml:space="preserve">в области охраны труда.</w:t>
      </w:r>
    </w:p>
    <w:p>
      <w:pPr>
        <w:tabs>
          <w:tab w:val="left" w:pos="284" w:leader="none"/>
          <w:tab w:val="left" w:pos="9214" w:leader="none"/>
          <w:tab w:val="left" w:pos="9355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  <w:t xml:space="preserve">                                                                 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