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3C2B" w:rsidRPr="00025B54" w:rsidRDefault="00B33C2B" w:rsidP="00B33C2B">
      <w:pPr>
        <w:pStyle w:val="1"/>
        <w:tabs>
          <w:tab w:val="left" w:pos="0"/>
        </w:tabs>
        <w:spacing w:before="240"/>
        <w:jc w:val="both"/>
        <w:rPr>
          <w:rFonts w:ascii="Times New Roman" w:hAnsi="Times New Roman"/>
          <w:color w:val="auto"/>
          <w:sz w:val="26"/>
          <w:szCs w:val="26"/>
        </w:rPr>
      </w:pPr>
      <w:bookmarkStart w:id="0" w:name="_Toc5444838"/>
      <w:r w:rsidRPr="00025B54">
        <w:rPr>
          <w:rFonts w:ascii="Times New Roman" w:hAnsi="Times New Roman"/>
          <w:color w:val="auto"/>
          <w:sz w:val="26"/>
          <w:szCs w:val="26"/>
        </w:rPr>
        <w:t>Паспорт услуги (процесса): «Заключение договора оказания услуг по передаче электрической энергии»</w:t>
      </w:r>
      <w:bookmarkEnd w:id="0"/>
    </w:p>
    <w:p w:rsidR="00B33C2B" w:rsidRPr="00CF1BF4" w:rsidRDefault="00B33C2B" w:rsidP="00B33C2B">
      <w:pPr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CF1BF4">
        <w:rPr>
          <w:rFonts w:eastAsia="Calibri"/>
          <w:b/>
          <w:sz w:val="26"/>
          <w:szCs w:val="26"/>
          <w:lang w:eastAsia="en-US"/>
        </w:rPr>
        <w:t>Круг заявителей:</w:t>
      </w:r>
      <w:r w:rsidRPr="00CF1BF4">
        <w:rPr>
          <w:rFonts w:eastAsia="Calibri"/>
          <w:b/>
          <w:color w:val="548DD4"/>
          <w:sz w:val="26"/>
          <w:szCs w:val="26"/>
          <w:lang w:eastAsia="en-US"/>
        </w:rPr>
        <w:t xml:space="preserve"> </w:t>
      </w:r>
      <w:r w:rsidRPr="00CF1BF4">
        <w:rPr>
          <w:rFonts w:eastAsia="Calibri"/>
          <w:sz w:val="26"/>
          <w:szCs w:val="26"/>
          <w:lang w:eastAsia="en-US"/>
        </w:rPr>
        <w:t>Юридические и физические лица, индивидуальные предприниматели</w:t>
      </w:r>
    </w:p>
    <w:p w:rsidR="00B33C2B" w:rsidRPr="00CF1BF4" w:rsidRDefault="00B33C2B" w:rsidP="00B33C2B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CF1BF4">
        <w:rPr>
          <w:rFonts w:eastAsia="Calibri"/>
          <w:b/>
          <w:sz w:val="26"/>
          <w:szCs w:val="26"/>
          <w:lang w:eastAsia="en-US"/>
        </w:rPr>
        <w:t xml:space="preserve">Размер платы за предоставление услуги (процесса) и основание ее взимания: </w:t>
      </w:r>
      <w:r w:rsidRPr="00CF1BF4">
        <w:rPr>
          <w:rFonts w:eastAsia="Calibri"/>
          <w:sz w:val="26"/>
          <w:szCs w:val="26"/>
          <w:lang w:eastAsia="en-US"/>
        </w:rPr>
        <w:t>Плата за рассмотрение заявления и заключение договора оказания услуг по передаче электрической энергии не взымается.</w:t>
      </w:r>
    </w:p>
    <w:p w:rsidR="00B33C2B" w:rsidRPr="00CF1BF4" w:rsidRDefault="00B33C2B" w:rsidP="00B33C2B">
      <w:pPr>
        <w:autoSpaceDE w:val="0"/>
        <w:autoSpaceDN w:val="0"/>
        <w:adjustRightInd w:val="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CF1BF4">
        <w:rPr>
          <w:rFonts w:eastAsia="Calibri"/>
          <w:sz w:val="26"/>
          <w:szCs w:val="26"/>
          <w:lang w:eastAsia="en-US"/>
        </w:rPr>
        <w:t xml:space="preserve">Стоимость услуг по передаче электрической энергии определяется исходя из объема оказанных </w:t>
      </w:r>
      <w:proofErr w:type="gramStart"/>
      <w:r w:rsidRPr="00CF1BF4">
        <w:rPr>
          <w:rFonts w:eastAsia="Calibri"/>
          <w:sz w:val="26"/>
          <w:szCs w:val="26"/>
          <w:lang w:eastAsia="en-US"/>
        </w:rPr>
        <w:t>услуг  и</w:t>
      </w:r>
      <w:proofErr w:type="gramEnd"/>
      <w:r w:rsidRPr="00CF1BF4">
        <w:rPr>
          <w:rFonts w:eastAsia="Calibri"/>
          <w:sz w:val="26"/>
          <w:szCs w:val="26"/>
          <w:lang w:eastAsia="en-US"/>
        </w:rPr>
        <w:t xml:space="preserve"> тарифа на услуги по передаче электрической энергии, установленного органом исполнительной власти субъекта Российской Федерации в области государственного регулирования тарифов.</w:t>
      </w:r>
    </w:p>
    <w:p w:rsidR="00B33C2B" w:rsidRPr="00CF1BF4" w:rsidRDefault="00B33C2B" w:rsidP="00B33C2B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CF1BF4">
        <w:rPr>
          <w:rFonts w:eastAsia="Calibri"/>
          <w:b/>
          <w:sz w:val="26"/>
          <w:szCs w:val="26"/>
          <w:lang w:eastAsia="en-US"/>
        </w:rPr>
        <w:t>Условия оказания услуги (процесса):</w:t>
      </w:r>
      <w:r w:rsidRPr="00CF1BF4">
        <w:rPr>
          <w:rFonts w:eastAsia="Calibri"/>
          <w:sz w:val="26"/>
          <w:szCs w:val="26"/>
          <w:lang w:eastAsia="en-US"/>
        </w:rPr>
        <w:t xml:space="preserve"> технологическое присоединение к электрическим сетям сетевой организации (в том числе опосредованно) энергопринимающих устройств и (или) объектов электроэнергетики заявителя, выполненное в установленном порядке.</w:t>
      </w:r>
    </w:p>
    <w:p w:rsidR="00B33C2B" w:rsidRPr="00CF1BF4" w:rsidRDefault="00B33C2B" w:rsidP="00B33C2B">
      <w:pPr>
        <w:autoSpaceDE w:val="0"/>
        <w:autoSpaceDN w:val="0"/>
        <w:adjustRightInd w:val="0"/>
        <w:spacing w:before="120"/>
        <w:ind w:firstLine="567"/>
        <w:jc w:val="both"/>
        <w:rPr>
          <w:rFonts w:eastAsia="Calibri"/>
          <w:sz w:val="26"/>
          <w:szCs w:val="26"/>
          <w:lang w:eastAsia="en-US"/>
        </w:rPr>
      </w:pPr>
      <w:r w:rsidRPr="00CF1BF4">
        <w:rPr>
          <w:rFonts w:eastAsia="Calibri"/>
          <w:b/>
          <w:sz w:val="26"/>
          <w:szCs w:val="26"/>
          <w:lang w:eastAsia="en-US"/>
        </w:rPr>
        <w:t xml:space="preserve">Результат оказания услуги (процесса): </w:t>
      </w:r>
      <w:r w:rsidRPr="00CF1BF4">
        <w:rPr>
          <w:rFonts w:eastAsia="Calibri"/>
          <w:sz w:val="26"/>
          <w:szCs w:val="26"/>
          <w:lang w:eastAsia="en-US"/>
        </w:rPr>
        <w:t xml:space="preserve">заключенный договор - оказания услуг </w:t>
      </w:r>
      <w:r w:rsidRPr="00CF1BF4">
        <w:rPr>
          <w:sz w:val="26"/>
          <w:szCs w:val="26"/>
        </w:rPr>
        <w:t>по передаче электрической энергии и оказание услуг по передаче электрической энергии.</w:t>
      </w:r>
    </w:p>
    <w:p w:rsidR="00B33C2B" w:rsidRPr="00CF1BF4" w:rsidRDefault="00B33C2B" w:rsidP="00B33C2B">
      <w:pPr>
        <w:spacing w:before="120"/>
        <w:ind w:firstLine="567"/>
        <w:jc w:val="both"/>
        <w:outlineLvl w:val="0"/>
        <w:rPr>
          <w:rFonts w:eastAsia="Calibri"/>
          <w:b/>
          <w:sz w:val="26"/>
          <w:szCs w:val="26"/>
          <w:lang w:eastAsia="en-US"/>
        </w:rPr>
      </w:pPr>
      <w:r w:rsidRPr="00CF1BF4">
        <w:rPr>
          <w:rFonts w:eastAsia="Calibri"/>
          <w:b/>
          <w:sz w:val="26"/>
          <w:szCs w:val="26"/>
          <w:lang w:eastAsia="en-US"/>
        </w:rPr>
        <w:t>Состав, последовательность и сроки оказания услуги (процесса):</w:t>
      </w:r>
    </w:p>
    <w:tbl>
      <w:tblPr>
        <w:tblW w:w="4944" w:type="pct"/>
        <w:tblInd w:w="1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7"/>
        <w:gridCol w:w="1839"/>
        <w:gridCol w:w="2613"/>
        <w:gridCol w:w="2895"/>
        <w:gridCol w:w="2270"/>
        <w:gridCol w:w="1770"/>
        <w:gridCol w:w="2523"/>
      </w:tblGrid>
      <w:tr w:rsidR="00B33C2B" w:rsidRPr="007F2723" w:rsidTr="00451CA2">
        <w:trPr>
          <w:tblHeader/>
        </w:trPr>
        <w:tc>
          <w:tcPr>
            <w:tcW w:w="166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639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Этап</w:t>
            </w:r>
          </w:p>
        </w:tc>
        <w:tc>
          <w:tcPr>
            <w:tcW w:w="908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Условие этапа</w:t>
            </w:r>
          </w:p>
        </w:tc>
        <w:tc>
          <w:tcPr>
            <w:tcW w:w="1006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789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Форма предоставления</w:t>
            </w:r>
          </w:p>
        </w:tc>
        <w:tc>
          <w:tcPr>
            <w:tcW w:w="615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Срок исполнения</w:t>
            </w:r>
          </w:p>
        </w:tc>
        <w:tc>
          <w:tcPr>
            <w:tcW w:w="877" w:type="pct"/>
            <w:shd w:val="clear" w:color="auto" w:fill="auto"/>
          </w:tcPr>
          <w:p w:rsidR="00B33C2B" w:rsidRPr="007F2723" w:rsidRDefault="00B33C2B" w:rsidP="00451CA2">
            <w:pPr>
              <w:jc w:val="center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Ссылка на нормативно правовой акт</w:t>
            </w:r>
          </w:p>
        </w:tc>
      </w:tr>
      <w:tr w:rsidR="00B33C2B" w:rsidRPr="007F2723" w:rsidTr="00451CA2">
        <w:tc>
          <w:tcPr>
            <w:tcW w:w="166" w:type="pct"/>
            <w:shd w:val="clear" w:color="auto" w:fill="auto"/>
          </w:tcPr>
          <w:p w:rsidR="00B33C2B" w:rsidRPr="007F2723" w:rsidRDefault="00B33C2B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39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Обращение заявителя о заключении договора</w:t>
            </w:r>
          </w:p>
        </w:tc>
        <w:tc>
          <w:tcPr>
            <w:tcW w:w="908" w:type="pct"/>
            <w:shd w:val="clear" w:color="auto" w:fill="auto"/>
          </w:tcPr>
          <w:p w:rsidR="00B33C2B" w:rsidRPr="00451CA2" w:rsidRDefault="00B33C2B" w:rsidP="00451CA2">
            <w:pPr>
              <w:jc w:val="both"/>
              <w:rPr>
                <w:sz w:val="22"/>
                <w:szCs w:val="22"/>
              </w:rPr>
            </w:pPr>
            <w:r w:rsidRPr="00451CA2">
              <w:rPr>
                <w:sz w:val="22"/>
                <w:szCs w:val="22"/>
              </w:rPr>
              <w:t xml:space="preserve">Технологическое присоединение к сетям </w:t>
            </w:r>
            <w:r w:rsidR="008F1094">
              <w:rPr>
                <w:sz w:val="22"/>
                <w:szCs w:val="22"/>
              </w:rPr>
              <w:t>АО «ЛОЭСК"</w:t>
            </w:r>
            <w:r w:rsidRPr="00451CA2">
              <w:rPr>
                <w:sz w:val="22"/>
                <w:szCs w:val="22"/>
              </w:rPr>
              <w:t>» энергопринимающих устройств заявителя в установленном порядке</w:t>
            </w:r>
          </w:p>
        </w:tc>
        <w:tc>
          <w:tcPr>
            <w:tcW w:w="1006" w:type="pct"/>
            <w:shd w:val="clear" w:color="auto" w:fill="auto"/>
          </w:tcPr>
          <w:p w:rsidR="00B33C2B" w:rsidRPr="00451CA2" w:rsidRDefault="00B33C2B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Заявление с приложением документов, необходимых для заключения договора оказания услуг по передаче электрической энергии</w:t>
            </w:r>
          </w:p>
        </w:tc>
        <w:tc>
          <w:tcPr>
            <w:tcW w:w="789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>Очное обращение заявителя в офис обслуживания клиентов, письменное обращение заказным письмом с уведомлением</w:t>
            </w:r>
          </w:p>
        </w:tc>
        <w:tc>
          <w:tcPr>
            <w:tcW w:w="615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>Не ограничен</w:t>
            </w:r>
          </w:p>
        </w:tc>
        <w:tc>
          <w:tcPr>
            <w:tcW w:w="877" w:type="pct"/>
            <w:shd w:val="clear" w:color="auto" w:fill="auto"/>
          </w:tcPr>
          <w:p w:rsidR="00B33C2B" w:rsidRPr="007F2723" w:rsidRDefault="00B33C2B" w:rsidP="00451CA2">
            <w:r w:rsidRPr="007F2723">
              <w:rPr>
                <w:sz w:val="22"/>
                <w:szCs w:val="22"/>
              </w:rPr>
              <w:t>Пункт 18 Правил недискриминационного доступа</w:t>
            </w:r>
            <w:r w:rsidRPr="007F2723">
              <w:rPr>
                <w:sz w:val="22"/>
                <w:szCs w:val="22"/>
                <w:vertAlign w:val="superscript"/>
              </w:rPr>
              <w:footnoteReference w:id="1"/>
            </w:r>
          </w:p>
        </w:tc>
      </w:tr>
      <w:tr w:rsidR="00B33C2B" w:rsidRPr="007F2723" w:rsidTr="00451CA2">
        <w:trPr>
          <w:trHeight w:val="1122"/>
        </w:trPr>
        <w:tc>
          <w:tcPr>
            <w:tcW w:w="166" w:type="pct"/>
            <w:vMerge w:val="restart"/>
            <w:shd w:val="clear" w:color="auto" w:fill="auto"/>
          </w:tcPr>
          <w:p w:rsidR="00B33C2B" w:rsidRPr="007F2723" w:rsidRDefault="00B33C2B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39" w:type="pct"/>
            <w:vMerge w:val="restar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 xml:space="preserve">Рассмотрение заявления и подготовка проекта договора оказания услуг по передаче </w:t>
            </w:r>
            <w:r w:rsidRPr="007F2723">
              <w:rPr>
                <w:sz w:val="22"/>
                <w:szCs w:val="22"/>
              </w:rPr>
              <w:lastRenderedPageBreak/>
              <w:t>электрической энергии</w:t>
            </w:r>
          </w:p>
        </w:tc>
        <w:tc>
          <w:tcPr>
            <w:tcW w:w="908" w:type="pct"/>
            <w:shd w:val="clear" w:color="auto" w:fill="auto"/>
          </w:tcPr>
          <w:p w:rsidR="00B33C2B" w:rsidRPr="00451CA2" w:rsidRDefault="00B33C2B" w:rsidP="00451CA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lastRenderedPageBreak/>
              <w:t>Полученное от заявителя заявление с приложением документов</w:t>
            </w:r>
          </w:p>
        </w:tc>
        <w:tc>
          <w:tcPr>
            <w:tcW w:w="1006" w:type="pct"/>
            <w:shd w:val="clear" w:color="auto" w:fill="auto"/>
          </w:tcPr>
          <w:p w:rsidR="00B33C2B" w:rsidRPr="00451CA2" w:rsidRDefault="00B33C2B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2.1. Проверка </w:t>
            </w:r>
            <w:r w:rsidR="008F1094">
              <w:rPr>
                <w:sz w:val="22"/>
                <w:szCs w:val="22"/>
              </w:rPr>
              <w:t>АО «</w:t>
            </w:r>
            <w:proofErr w:type="gramStart"/>
            <w:r w:rsidR="008F1094">
              <w:rPr>
                <w:sz w:val="22"/>
                <w:szCs w:val="22"/>
              </w:rPr>
              <w:t>ЛОЭСК</w:t>
            </w:r>
            <w:r w:rsidR="00F0398E" w:rsidRPr="00451CA2">
              <w:rPr>
                <w:sz w:val="22"/>
                <w:szCs w:val="22"/>
              </w:rPr>
              <w:t xml:space="preserve">» </w:t>
            </w:r>
            <w:r w:rsidRPr="00451CA2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документов</w:t>
            </w:r>
            <w:proofErr w:type="gramEnd"/>
            <w:r w:rsidRPr="007F2723">
              <w:rPr>
                <w:sz w:val="22"/>
                <w:szCs w:val="22"/>
              </w:rPr>
              <w:t>, поступивших от заявителя, на полноту сведений, указанных в  пункт</w:t>
            </w:r>
            <w:r w:rsidR="008F1094">
              <w:rPr>
                <w:sz w:val="22"/>
                <w:szCs w:val="22"/>
              </w:rPr>
              <w:t>е</w:t>
            </w:r>
            <w:r w:rsidRPr="007F2723">
              <w:rPr>
                <w:sz w:val="22"/>
                <w:szCs w:val="22"/>
              </w:rPr>
              <w:t xml:space="preserve"> 18 Правил недискриминационного доступа.</w:t>
            </w:r>
          </w:p>
        </w:tc>
        <w:tc>
          <w:tcPr>
            <w:tcW w:w="789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</w:p>
        </w:tc>
        <w:tc>
          <w:tcPr>
            <w:tcW w:w="615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30 рабочих дней с даты получения заявления</w:t>
            </w:r>
          </w:p>
        </w:tc>
        <w:tc>
          <w:tcPr>
            <w:tcW w:w="877" w:type="pct"/>
            <w:shd w:val="clear" w:color="auto" w:fill="auto"/>
          </w:tcPr>
          <w:p w:rsidR="00B33C2B" w:rsidRPr="007F2723" w:rsidRDefault="00B33C2B" w:rsidP="00451CA2">
            <w:r w:rsidRPr="007F2723">
              <w:rPr>
                <w:sz w:val="22"/>
                <w:szCs w:val="22"/>
              </w:rPr>
              <w:t>Пункты 13, 18, 20, 21, 22, 24, 27 Правил недискриминационного доступа</w:t>
            </w:r>
          </w:p>
        </w:tc>
      </w:tr>
      <w:tr w:rsidR="00B33C2B" w:rsidRPr="007F2723" w:rsidTr="00451CA2">
        <w:trPr>
          <w:trHeight w:val="1122"/>
        </w:trPr>
        <w:tc>
          <w:tcPr>
            <w:tcW w:w="166" w:type="pct"/>
            <w:vMerge/>
            <w:shd w:val="clear" w:color="auto" w:fill="auto"/>
          </w:tcPr>
          <w:p w:rsidR="00B33C2B" w:rsidRPr="007F2723" w:rsidRDefault="00B33C2B" w:rsidP="00451CA2">
            <w:pPr>
              <w:jc w:val="both"/>
              <w:rPr>
                <w:b/>
                <w:bCs/>
              </w:rPr>
            </w:pPr>
          </w:p>
        </w:tc>
        <w:tc>
          <w:tcPr>
            <w:tcW w:w="639" w:type="pct"/>
            <w:vMerge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908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rFonts w:eastAsia="Calibri"/>
                <w:sz w:val="22"/>
                <w:szCs w:val="22"/>
                <w:lang w:eastAsia="en-US"/>
              </w:rPr>
              <w:t>Отсутствие в представленных заявителем документах необходимых сведений</w:t>
            </w:r>
          </w:p>
        </w:tc>
        <w:tc>
          <w:tcPr>
            <w:tcW w:w="1006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2.2. Уведомление заявителя об отсутствии </w:t>
            </w:r>
            <w:r w:rsidRPr="007F2723">
              <w:rPr>
                <w:rFonts w:eastAsia="Calibri"/>
                <w:sz w:val="22"/>
                <w:szCs w:val="22"/>
                <w:lang w:eastAsia="en-US"/>
              </w:rPr>
              <w:t>в представленных документах необходимых сведений</w:t>
            </w:r>
          </w:p>
        </w:tc>
        <w:tc>
          <w:tcPr>
            <w:tcW w:w="789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>Письменное уведомление заявителя заказным письмом с уведомлением</w:t>
            </w:r>
          </w:p>
        </w:tc>
        <w:tc>
          <w:tcPr>
            <w:tcW w:w="615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6 рабочих дней с даты получения заявления</w:t>
            </w:r>
          </w:p>
        </w:tc>
        <w:tc>
          <w:tcPr>
            <w:tcW w:w="877" w:type="pct"/>
            <w:shd w:val="clear" w:color="auto" w:fill="auto"/>
          </w:tcPr>
          <w:p w:rsidR="00B33C2B" w:rsidRPr="007F2723" w:rsidRDefault="00B33C2B" w:rsidP="00451CA2">
            <w:r w:rsidRPr="007F2723">
              <w:rPr>
                <w:sz w:val="22"/>
                <w:szCs w:val="22"/>
              </w:rPr>
              <w:t>Пункт 18, 21 Правил недискриминационного доступа</w:t>
            </w:r>
          </w:p>
        </w:tc>
      </w:tr>
      <w:tr w:rsidR="00B33C2B" w:rsidRPr="007F2723" w:rsidTr="00451CA2">
        <w:tc>
          <w:tcPr>
            <w:tcW w:w="166" w:type="pct"/>
            <w:shd w:val="clear" w:color="auto" w:fill="auto"/>
          </w:tcPr>
          <w:p w:rsidR="00B33C2B" w:rsidRPr="007F2723" w:rsidRDefault="00B33C2B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639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  <w:jc w:val="both"/>
            </w:pPr>
            <w:r w:rsidRPr="007F2723">
              <w:rPr>
                <w:sz w:val="22"/>
                <w:szCs w:val="22"/>
              </w:rPr>
              <w:t>Направление заявителю проекта договора или мотивированного отказа от его заключения либо протокол разногласий к проекту договора в установленном порядке</w:t>
            </w:r>
          </w:p>
        </w:tc>
        <w:tc>
          <w:tcPr>
            <w:tcW w:w="908" w:type="pct"/>
            <w:shd w:val="clear" w:color="auto" w:fill="auto"/>
          </w:tcPr>
          <w:p w:rsidR="00B33C2B" w:rsidRPr="00451CA2" w:rsidRDefault="00B33C2B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>Наличие всех необходимых сведений в документах, представленных к заявлению</w:t>
            </w:r>
          </w:p>
        </w:tc>
        <w:tc>
          <w:tcPr>
            <w:tcW w:w="1006" w:type="pct"/>
            <w:shd w:val="clear" w:color="auto" w:fill="auto"/>
          </w:tcPr>
          <w:p w:rsidR="00B33C2B" w:rsidRPr="00451CA2" w:rsidRDefault="00B33C2B" w:rsidP="00451CA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Направление заявителю подписанного со стороны </w:t>
            </w:r>
            <w:r w:rsidR="008F1094">
              <w:rPr>
                <w:sz w:val="22"/>
                <w:szCs w:val="22"/>
              </w:rPr>
              <w:t>АО «ЛОЭСК»</w:t>
            </w:r>
            <w:r w:rsidR="00F0398E" w:rsidRPr="00451CA2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проекта договора оказания услуг по передаче электрической энергии или мотивированного отказа от его заключения либо протокол разногласий к проекту договора в установленном порядке</w:t>
            </w:r>
          </w:p>
        </w:tc>
        <w:tc>
          <w:tcPr>
            <w:tcW w:w="789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  <w:jc w:val="both"/>
            </w:pPr>
            <w:proofErr w:type="gramStart"/>
            <w:r w:rsidRPr="007F2723">
              <w:rPr>
                <w:sz w:val="22"/>
                <w:szCs w:val="22"/>
              </w:rPr>
              <w:t>Подписанный  проект</w:t>
            </w:r>
            <w:proofErr w:type="gramEnd"/>
            <w:r w:rsidRPr="007F2723">
              <w:rPr>
                <w:sz w:val="22"/>
                <w:szCs w:val="22"/>
              </w:rPr>
              <w:t xml:space="preserve"> договора или мотивированный отказ от его заключения либо протокол разногласий к проекту договора заказным письмом с уведомлением</w:t>
            </w:r>
          </w:p>
        </w:tc>
        <w:tc>
          <w:tcPr>
            <w:tcW w:w="615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В течение 30 дней с даты получения полного комплекта документов от заявителя</w:t>
            </w:r>
          </w:p>
        </w:tc>
        <w:tc>
          <w:tcPr>
            <w:tcW w:w="877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>Пункты 20, 21, 27 Правил недискриминационного доступа</w:t>
            </w:r>
          </w:p>
        </w:tc>
      </w:tr>
      <w:tr w:rsidR="00B33C2B" w:rsidRPr="007F2723" w:rsidTr="00451CA2">
        <w:tc>
          <w:tcPr>
            <w:tcW w:w="166" w:type="pct"/>
            <w:shd w:val="clear" w:color="auto" w:fill="auto"/>
          </w:tcPr>
          <w:p w:rsidR="00B33C2B" w:rsidRPr="007F2723" w:rsidRDefault="00B33C2B" w:rsidP="00451CA2">
            <w:pPr>
              <w:jc w:val="both"/>
              <w:rPr>
                <w:b/>
                <w:bCs/>
              </w:rPr>
            </w:pPr>
            <w:r w:rsidRPr="007F2723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639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>Заключение договора оказания услуг по передаче электрической энергии</w:t>
            </w:r>
          </w:p>
        </w:tc>
        <w:tc>
          <w:tcPr>
            <w:tcW w:w="908" w:type="pct"/>
            <w:shd w:val="clear" w:color="auto" w:fill="auto"/>
          </w:tcPr>
          <w:p w:rsidR="00B33C2B" w:rsidRPr="00451CA2" w:rsidRDefault="00B33C2B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Получение </w:t>
            </w:r>
            <w:r w:rsidR="008F1094">
              <w:rPr>
                <w:sz w:val="22"/>
                <w:szCs w:val="22"/>
              </w:rPr>
              <w:t>АО «ЛОЭСК</w:t>
            </w:r>
            <w:r w:rsidRPr="00451CA2">
              <w:rPr>
                <w:sz w:val="22"/>
                <w:szCs w:val="22"/>
              </w:rPr>
              <w:t xml:space="preserve">» </w:t>
            </w:r>
            <w:r w:rsidRPr="007F2723">
              <w:rPr>
                <w:sz w:val="22"/>
                <w:szCs w:val="22"/>
              </w:rPr>
              <w:t>подписанного заявителем проекта договора, если иное не установлено договором или решением суда.</w:t>
            </w:r>
          </w:p>
        </w:tc>
        <w:tc>
          <w:tcPr>
            <w:tcW w:w="1006" w:type="pct"/>
            <w:shd w:val="clear" w:color="auto" w:fill="auto"/>
          </w:tcPr>
          <w:p w:rsidR="00B33C2B" w:rsidRPr="00451CA2" w:rsidRDefault="00B33C2B" w:rsidP="00451CA2">
            <w:pPr>
              <w:jc w:val="both"/>
              <w:rPr>
                <w:sz w:val="22"/>
                <w:szCs w:val="22"/>
              </w:rPr>
            </w:pPr>
            <w:r w:rsidRPr="007F2723">
              <w:rPr>
                <w:sz w:val="22"/>
                <w:szCs w:val="22"/>
              </w:rPr>
              <w:t xml:space="preserve">Договор считается заключенным с даты получения </w:t>
            </w:r>
            <w:r w:rsidR="008F1094">
              <w:rPr>
                <w:sz w:val="22"/>
                <w:szCs w:val="22"/>
              </w:rPr>
              <w:t>АО «</w:t>
            </w:r>
            <w:proofErr w:type="gramStart"/>
            <w:r w:rsidR="008F1094">
              <w:rPr>
                <w:sz w:val="22"/>
                <w:szCs w:val="22"/>
              </w:rPr>
              <w:t>ЛОЭСК</w:t>
            </w:r>
            <w:r w:rsidR="00F0398E" w:rsidRPr="00451CA2">
              <w:rPr>
                <w:sz w:val="22"/>
                <w:szCs w:val="22"/>
              </w:rPr>
              <w:t xml:space="preserve">» </w:t>
            </w:r>
            <w:r w:rsidRPr="00451CA2">
              <w:rPr>
                <w:sz w:val="22"/>
                <w:szCs w:val="22"/>
              </w:rPr>
              <w:t xml:space="preserve"> </w:t>
            </w:r>
            <w:r w:rsidRPr="007F2723">
              <w:rPr>
                <w:sz w:val="22"/>
                <w:szCs w:val="22"/>
              </w:rPr>
              <w:t>подписанного</w:t>
            </w:r>
            <w:proofErr w:type="gramEnd"/>
            <w:r w:rsidRPr="007F2723">
              <w:rPr>
                <w:sz w:val="22"/>
                <w:szCs w:val="22"/>
              </w:rPr>
              <w:t xml:space="preserve"> заявителем проекта договора, если иное не установлено договором или решением суда.</w:t>
            </w:r>
          </w:p>
        </w:tc>
        <w:tc>
          <w:tcPr>
            <w:tcW w:w="789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>письменная</w:t>
            </w:r>
          </w:p>
        </w:tc>
        <w:tc>
          <w:tcPr>
            <w:tcW w:w="615" w:type="pct"/>
            <w:shd w:val="clear" w:color="auto" w:fill="auto"/>
          </w:tcPr>
          <w:p w:rsidR="00B33C2B" w:rsidRPr="007F2723" w:rsidRDefault="00B33C2B" w:rsidP="00451CA2">
            <w:pPr>
              <w:autoSpaceDE w:val="0"/>
              <w:autoSpaceDN w:val="0"/>
              <w:adjustRightInd w:val="0"/>
            </w:pPr>
            <w:r w:rsidRPr="007F2723">
              <w:rPr>
                <w:sz w:val="22"/>
                <w:szCs w:val="22"/>
              </w:rPr>
              <w:t>с даты получения подписанного заявителем проекта договора</w:t>
            </w:r>
          </w:p>
        </w:tc>
        <w:tc>
          <w:tcPr>
            <w:tcW w:w="877" w:type="pct"/>
            <w:shd w:val="clear" w:color="auto" w:fill="auto"/>
          </w:tcPr>
          <w:p w:rsidR="00B33C2B" w:rsidRPr="007F2723" w:rsidRDefault="00B33C2B" w:rsidP="00451CA2">
            <w:pPr>
              <w:jc w:val="both"/>
            </w:pPr>
            <w:r w:rsidRPr="007F2723">
              <w:rPr>
                <w:sz w:val="22"/>
                <w:szCs w:val="22"/>
              </w:rPr>
              <w:t xml:space="preserve">Пункты 22, 23 Правил недискриминационного доступа </w:t>
            </w:r>
          </w:p>
        </w:tc>
      </w:tr>
    </w:tbl>
    <w:p w:rsidR="00B33C2B" w:rsidRPr="00CF4E08" w:rsidRDefault="00B33C2B" w:rsidP="00B33C2B">
      <w:pPr>
        <w:autoSpaceDE w:val="0"/>
        <w:autoSpaceDN w:val="0"/>
        <w:adjustRightInd w:val="0"/>
        <w:spacing w:before="120"/>
        <w:ind w:firstLine="539"/>
        <w:jc w:val="both"/>
        <w:rPr>
          <w:b/>
          <w:sz w:val="26"/>
          <w:szCs w:val="26"/>
        </w:rPr>
      </w:pPr>
      <w:bookmarkStart w:id="1" w:name="_GoBack"/>
      <w:r>
        <w:rPr>
          <w:b/>
          <w:sz w:val="26"/>
          <w:szCs w:val="26"/>
        </w:rPr>
        <w:t>С</w:t>
      </w:r>
      <w:r w:rsidRPr="00CF4E08">
        <w:rPr>
          <w:b/>
          <w:sz w:val="26"/>
          <w:szCs w:val="26"/>
        </w:rPr>
        <w:t xml:space="preserve">пособ подачи заявки: </w:t>
      </w:r>
    </w:p>
    <w:p w:rsidR="00B33C2B" w:rsidRPr="00B33C2B" w:rsidRDefault="00544951" w:rsidP="00B33C2B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="00B33C2B" w:rsidRPr="00B33C2B">
        <w:rPr>
          <w:sz w:val="26"/>
          <w:szCs w:val="26"/>
        </w:rPr>
        <w:t>Способы подачи заявки:</w:t>
      </w:r>
    </w:p>
    <w:p w:rsidR="00B33C2B" w:rsidRPr="00CF4E08" w:rsidRDefault="00B33C2B" w:rsidP="00B33C2B">
      <w:pPr>
        <w:pStyle w:val="a3"/>
        <w:autoSpaceDE w:val="0"/>
        <w:autoSpaceDN w:val="0"/>
        <w:adjustRightInd w:val="0"/>
        <w:ind w:left="567"/>
        <w:jc w:val="both"/>
        <w:rPr>
          <w:sz w:val="26"/>
          <w:szCs w:val="26"/>
        </w:rPr>
      </w:pPr>
      <w:r w:rsidRPr="00CF4E08">
        <w:rPr>
          <w:sz w:val="26"/>
          <w:szCs w:val="26"/>
        </w:rPr>
        <w:lastRenderedPageBreak/>
        <w:t xml:space="preserve">- письмом с описью вложения в 2 экземплярах; </w:t>
      </w:r>
    </w:p>
    <w:p w:rsidR="00B33C2B" w:rsidRDefault="00B33C2B" w:rsidP="00B33C2B">
      <w:pPr>
        <w:pStyle w:val="a3"/>
        <w:autoSpaceDE w:val="0"/>
        <w:autoSpaceDN w:val="0"/>
        <w:adjustRightInd w:val="0"/>
        <w:ind w:left="567"/>
        <w:jc w:val="both"/>
        <w:rPr>
          <w:sz w:val="26"/>
          <w:szCs w:val="26"/>
          <w:lang w:val="ru-RU"/>
        </w:rPr>
      </w:pPr>
      <w:r w:rsidRPr="00CF4E08">
        <w:rPr>
          <w:sz w:val="26"/>
          <w:szCs w:val="26"/>
        </w:rPr>
        <w:t>- лично</w:t>
      </w:r>
      <w:r>
        <w:rPr>
          <w:sz w:val="26"/>
          <w:szCs w:val="26"/>
          <w:lang w:val="ru-RU"/>
        </w:rPr>
        <w:t>.</w:t>
      </w:r>
    </w:p>
    <w:p w:rsidR="00B33C2B" w:rsidRPr="008B0251" w:rsidRDefault="00B33C2B" w:rsidP="00B33C2B">
      <w:pPr>
        <w:autoSpaceDE w:val="0"/>
        <w:autoSpaceDN w:val="0"/>
        <w:adjustRightInd w:val="0"/>
        <w:spacing w:before="120"/>
        <w:ind w:firstLine="567"/>
        <w:jc w:val="both"/>
        <w:rPr>
          <w:sz w:val="26"/>
          <w:szCs w:val="26"/>
        </w:rPr>
      </w:pPr>
      <w:r w:rsidRPr="008B0251">
        <w:rPr>
          <w:b/>
          <w:sz w:val="26"/>
          <w:szCs w:val="26"/>
        </w:rPr>
        <w:t>Контактная информация для направления обращений:</w:t>
      </w:r>
      <w:r w:rsidRPr="008B0251">
        <w:rPr>
          <w:sz w:val="26"/>
          <w:szCs w:val="26"/>
        </w:rPr>
        <w:t xml:space="preserve"> </w:t>
      </w:r>
    </w:p>
    <w:p w:rsidR="00B33C2B" w:rsidRPr="008F1094" w:rsidRDefault="00B33C2B" w:rsidP="00B33C2B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8B0251">
        <w:rPr>
          <w:sz w:val="26"/>
          <w:szCs w:val="26"/>
        </w:rPr>
        <w:t>Номер Контакт-Центра:</w:t>
      </w:r>
      <w:r w:rsidR="008F1094">
        <w:rPr>
          <w:sz w:val="26"/>
          <w:szCs w:val="26"/>
        </w:rPr>
        <w:t xml:space="preserve"> 8 (812) 334-47-47</w:t>
      </w:r>
    </w:p>
    <w:p w:rsidR="00F0398E" w:rsidRPr="008F1094" w:rsidRDefault="00F0398E" w:rsidP="00F0398E">
      <w:pPr>
        <w:autoSpaceDE w:val="0"/>
        <w:autoSpaceDN w:val="0"/>
        <w:ind w:firstLine="567"/>
        <w:jc w:val="both"/>
        <w:rPr>
          <w:sz w:val="26"/>
          <w:szCs w:val="26"/>
        </w:rPr>
      </w:pPr>
      <w:r w:rsidRPr="0031118F">
        <w:rPr>
          <w:sz w:val="26"/>
          <w:szCs w:val="26"/>
        </w:rPr>
        <w:t xml:space="preserve">Адрес электронной почты </w:t>
      </w:r>
      <w:r w:rsidR="008F1094">
        <w:rPr>
          <w:sz w:val="26"/>
          <w:szCs w:val="26"/>
        </w:rPr>
        <w:t>АО «ЛОЭСК»</w:t>
      </w:r>
      <w:r w:rsidRPr="0031118F">
        <w:rPr>
          <w:sz w:val="26"/>
          <w:szCs w:val="26"/>
        </w:rPr>
        <w:t xml:space="preserve">»: </w:t>
      </w:r>
      <w:r w:rsidR="008F1094" w:rsidRPr="008F1094">
        <w:rPr>
          <w:sz w:val="26"/>
          <w:szCs w:val="26"/>
          <w:lang w:val="en-US"/>
        </w:rPr>
        <w:t>Corp</w:t>
      </w:r>
      <w:r w:rsidR="008F1094" w:rsidRPr="008F1094">
        <w:rPr>
          <w:sz w:val="26"/>
          <w:szCs w:val="26"/>
        </w:rPr>
        <w:t>@</w:t>
      </w:r>
      <w:proofErr w:type="spellStart"/>
      <w:r w:rsidR="008F1094" w:rsidRPr="008F1094">
        <w:rPr>
          <w:sz w:val="26"/>
          <w:szCs w:val="26"/>
          <w:lang w:val="en-US"/>
        </w:rPr>
        <w:t>loesk</w:t>
      </w:r>
      <w:proofErr w:type="spellEnd"/>
      <w:r w:rsidR="008F1094" w:rsidRPr="008F1094">
        <w:rPr>
          <w:sz w:val="26"/>
          <w:szCs w:val="26"/>
        </w:rPr>
        <w:t>.</w:t>
      </w:r>
      <w:proofErr w:type="spellStart"/>
      <w:r w:rsidR="008F1094" w:rsidRPr="008F1094">
        <w:rPr>
          <w:sz w:val="26"/>
          <w:szCs w:val="26"/>
          <w:lang w:val="en-US"/>
        </w:rPr>
        <w:t>ru</w:t>
      </w:r>
      <w:proofErr w:type="spellEnd"/>
    </w:p>
    <w:p w:rsidR="009D1549" w:rsidRPr="00F0398E" w:rsidRDefault="00F0398E" w:rsidP="00F0398E">
      <w:pPr>
        <w:ind w:left="567"/>
      </w:pPr>
      <w:r w:rsidRPr="0031118F">
        <w:rPr>
          <w:sz w:val="26"/>
          <w:szCs w:val="26"/>
        </w:rPr>
        <w:t xml:space="preserve">Адреса офисов обслуживания потребителей: </w:t>
      </w:r>
      <w:r w:rsidR="008F1094" w:rsidRPr="008F1094">
        <w:rPr>
          <w:rStyle w:val="a8"/>
        </w:rPr>
        <w:t>https://loesk.ru/pages/99/</w:t>
      </w:r>
      <w:bookmarkEnd w:id="1"/>
    </w:p>
    <w:sectPr w:rsidR="009D1549" w:rsidRPr="00F0398E" w:rsidSect="00B33C2B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52845" w:rsidRDefault="00C52845" w:rsidP="00B33C2B">
      <w:r>
        <w:separator/>
      </w:r>
    </w:p>
  </w:endnote>
  <w:endnote w:type="continuationSeparator" w:id="0">
    <w:p w:rsidR="00C52845" w:rsidRDefault="00C52845" w:rsidP="00B33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52845" w:rsidRDefault="00C52845" w:rsidP="00B33C2B">
      <w:r>
        <w:separator/>
      </w:r>
    </w:p>
  </w:footnote>
  <w:footnote w:type="continuationSeparator" w:id="0">
    <w:p w:rsidR="00C52845" w:rsidRDefault="00C52845" w:rsidP="00B33C2B">
      <w:r>
        <w:continuationSeparator/>
      </w:r>
    </w:p>
  </w:footnote>
  <w:footnote w:id="1">
    <w:p w:rsidR="00B33C2B" w:rsidRDefault="00B33C2B" w:rsidP="00B33C2B">
      <w:pPr>
        <w:pStyle w:val="a6"/>
        <w:jc w:val="both"/>
      </w:pPr>
      <w:r>
        <w:rPr>
          <w:rStyle w:val="a5"/>
        </w:rPr>
        <w:footnoteRef/>
      </w:r>
      <w:r>
        <w:t xml:space="preserve"> </w:t>
      </w:r>
      <w:r w:rsidRPr="006A0ECD">
        <w:rPr>
          <w:lang w:eastAsia="ru-RU"/>
        </w:rPr>
        <w:t>Правила недискриминационного доступа к услугам по передаче электрической энергии и оказания этих услуг, утвержденные Постановлением Правительства РФ от 27 декабря 2004 г. №861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2E5874"/>
    <w:multiLevelType w:val="multilevel"/>
    <w:tmpl w:val="A81E27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ascii="Times New Roman" w:hAnsi="Times New Roman" w:cs="Times New Roman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68387C72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2B4"/>
    <w:rsid w:val="000C48D0"/>
    <w:rsid w:val="00544951"/>
    <w:rsid w:val="005F52B4"/>
    <w:rsid w:val="008627D6"/>
    <w:rsid w:val="008F1094"/>
    <w:rsid w:val="009D1549"/>
    <w:rsid w:val="00B33C2B"/>
    <w:rsid w:val="00C52845"/>
    <w:rsid w:val="00ED5AD0"/>
    <w:rsid w:val="00ED6F96"/>
    <w:rsid w:val="00F0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D31A4"/>
  <w15:chartTrackingRefBased/>
  <w15:docId w15:val="{8DF3ABE1-6F88-49BC-A653-45199689F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3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33C2B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3C2B"/>
    <w:rPr>
      <w:rFonts w:ascii="Cambria" w:eastAsia="Times New Roman" w:hAnsi="Cambria" w:cs="Times New Roman"/>
      <w:b/>
      <w:bCs/>
      <w:color w:val="365F91"/>
      <w:sz w:val="28"/>
      <w:szCs w:val="28"/>
      <w:lang w:val="x-none" w:eastAsia="ru-RU"/>
    </w:rPr>
  </w:style>
  <w:style w:type="paragraph" w:styleId="a3">
    <w:name w:val="List Paragraph"/>
    <w:basedOn w:val="a"/>
    <w:link w:val="a4"/>
    <w:uiPriority w:val="34"/>
    <w:qFormat/>
    <w:rsid w:val="00B33C2B"/>
    <w:pPr>
      <w:ind w:left="720"/>
      <w:contextualSpacing/>
    </w:pPr>
    <w:rPr>
      <w:lang w:val="x-none"/>
    </w:rPr>
  </w:style>
  <w:style w:type="character" w:customStyle="1" w:styleId="a4">
    <w:name w:val="Абзац списка Знак"/>
    <w:link w:val="a3"/>
    <w:uiPriority w:val="34"/>
    <w:locked/>
    <w:rsid w:val="00B33C2B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character" w:styleId="a5">
    <w:name w:val="footnote reference"/>
    <w:unhideWhenUsed/>
    <w:rsid w:val="00B33C2B"/>
    <w:rPr>
      <w:vertAlign w:val="superscript"/>
    </w:rPr>
  </w:style>
  <w:style w:type="paragraph" w:styleId="a6">
    <w:name w:val="footnote text"/>
    <w:basedOn w:val="a"/>
    <w:link w:val="a7"/>
    <w:unhideWhenUsed/>
    <w:rsid w:val="00B33C2B"/>
    <w:rPr>
      <w:sz w:val="20"/>
      <w:szCs w:val="20"/>
      <w:lang w:val="x-none" w:eastAsia="x-none"/>
    </w:rPr>
  </w:style>
  <w:style w:type="character" w:customStyle="1" w:styleId="a7">
    <w:name w:val="Текст сноски Знак"/>
    <w:basedOn w:val="a0"/>
    <w:link w:val="a6"/>
    <w:rsid w:val="00B33C2B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8">
    <w:name w:val="Hyperlink"/>
    <w:uiPriority w:val="99"/>
    <w:unhideWhenUsed/>
    <w:rsid w:val="00F039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 Светлана Игоревна</dc:creator>
  <cp:keywords/>
  <dc:description/>
  <cp:lastModifiedBy>Польянц Елена Анатольевна</cp:lastModifiedBy>
  <cp:revision>3</cp:revision>
  <dcterms:created xsi:type="dcterms:W3CDTF">2024-03-28T11:12:00Z</dcterms:created>
  <dcterms:modified xsi:type="dcterms:W3CDTF">2024-03-29T08:54:00Z</dcterms:modified>
</cp:coreProperties>
</file>