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0BC" w:rsidRPr="00DE60BC" w:rsidRDefault="00DE60BC" w:rsidP="00DE60BC">
      <w:pPr>
        <w:rPr>
          <w:rFonts w:ascii="Times New Roman" w:hAnsi="Times New Roman" w:cs="Times New Roman"/>
          <w:sz w:val="24"/>
        </w:rPr>
      </w:pPr>
      <w:r w:rsidRPr="00DE60BC">
        <w:rPr>
          <w:rFonts w:ascii="Times New Roman" w:hAnsi="Times New Roman" w:cs="Times New Roman"/>
          <w:sz w:val="24"/>
        </w:rPr>
        <w:t>Рассмотрение Акта в АО «ЛОЭСК»</w:t>
      </w:r>
    </w:p>
    <w:p w:rsidR="00DE60BC" w:rsidRPr="00DE60BC" w:rsidRDefault="00DE60BC" w:rsidP="00DE60BC">
      <w:pPr>
        <w:rPr>
          <w:rFonts w:ascii="Times New Roman" w:hAnsi="Times New Roman" w:cs="Times New Roman"/>
          <w:sz w:val="24"/>
        </w:rPr>
      </w:pPr>
    </w:p>
    <w:p w:rsidR="00DE60BC" w:rsidRPr="00DE60BC" w:rsidRDefault="00DE60BC" w:rsidP="00DE60BC">
      <w:pPr>
        <w:rPr>
          <w:rFonts w:ascii="Times New Roman" w:hAnsi="Times New Roman" w:cs="Times New Roman"/>
          <w:sz w:val="24"/>
        </w:rPr>
      </w:pPr>
      <w:r w:rsidRPr="00DE60BC">
        <w:rPr>
          <w:rFonts w:ascii="Times New Roman" w:hAnsi="Times New Roman" w:cs="Times New Roman"/>
          <w:sz w:val="24"/>
        </w:rPr>
        <w:t xml:space="preserve">При рассмотрении проекта Акта сетевая организация вправе осуществить проверку предоставленных сведений с целью определения величины наименьшей потребляемой мощности и продолжительности времени, необходимых потребителю электрической энергии для безопасного завершения технологического процесса, цикла производства, а также минимального расхода электрической энергии (наименьшей мощности), обеспечивающего безопасное для жизни и здоровья людей и окружающей среды состояние </w:t>
      </w:r>
      <w:proofErr w:type="spellStart"/>
      <w:r w:rsidRPr="00DE60BC">
        <w:rPr>
          <w:rFonts w:ascii="Times New Roman" w:hAnsi="Times New Roman" w:cs="Times New Roman"/>
          <w:sz w:val="24"/>
        </w:rPr>
        <w:t>энергопринимающего</w:t>
      </w:r>
      <w:proofErr w:type="spellEnd"/>
      <w:r w:rsidRPr="00DE60BC">
        <w:rPr>
          <w:rFonts w:ascii="Times New Roman" w:hAnsi="Times New Roman" w:cs="Times New Roman"/>
          <w:sz w:val="24"/>
        </w:rPr>
        <w:t xml:space="preserve"> устройства с полностью остановленным технологическим процессом.</w:t>
      </w:r>
    </w:p>
    <w:p w:rsidR="00DE60BC" w:rsidRPr="00DE60BC" w:rsidRDefault="00DE60BC" w:rsidP="00DE60BC">
      <w:pPr>
        <w:rPr>
          <w:rFonts w:ascii="Times New Roman" w:hAnsi="Times New Roman" w:cs="Times New Roman"/>
          <w:sz w:val="24"/>
        </w:rPr>
      </w:pPr>
      <w:r w:rsidRPr="00DE60BC">
        <w:rPr>
          <w:rFonts w:ascii="Times New Roman" w:hAnsi="Times New Roman" w:cs="Times New Roman"/>
          <w:sz w:val="24"/>
        </w:rPr>
        <w:t xml:space="preserve">При необходимости сетевая организация вправе осуществить осмотр (обследование) </w:t>
      </w:r>
      <w:proofErr w:type="spellStart"/>
      <w:r w:rsidRPr="00DE60BC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DE60BC">
        <w:rPr>
          <w:rFonts w:ascii="Times New Roman" w:hAnsi="Times New Roman" w:cs="Times New Roman"/>
          <w:sz w:val="24"/>
        </w:rPr>
        <w:t xml:space="preserve"> устройств потребителя электрической энергии, объектов электроэнергетики на соответствие требованиям, предусмотренным Разделом V </w:t>
      </w:r>
      <w:hyperlink r:id="rId4" w:history="1">
        <w:r w:rsidRPr="00DE60BC">
          <w:rPr>
            <w:rStyle w:val="a4"/>
            <w:rFonts w:ascii="Times New Roman" w:hAnsi="Times New Roman" w:cs="Times New Roman"/>
            <w:sz w:val="24"/>
          </w:rPr>
          <w:t>Правил разработки и применения графиков аварийного ограничения режима потребления электроэнергии и использования противоаварийной автоматики, утвержденных приказом Минэнерго России от 06.06.2013 № 290.</w:t>
        </w:r>
      </w:hyperlink>
    </w:p>
    <w:p w:rsidR="00DE60BC" w:rsidRPr="00DE60BC" w:rsidRDefault="00DE60BC" w:rsidP="00DE60BC">
      <w:pPr>
        <w:rPr>
          <w:rFonts w:ascii="Times New Roman" w:hAnsi="Times New Roman" w:cs="Times New Roman"/>
          <w:sz w:val="24"/>
        </w:rPr>
      </w:pPr>
      <w:r w:rsidRPr="00DE60BC">
        <w:rPr>
          <w:rFonts w:ascii="Times New Roman" w:hAnsi="Times New Roman" w:cs="Times New Roman"/>
          <w:sz w:val="24"/>
        </w:rPr>
        <w:t>В случае несогласия сетевой организации с предоставленным заявителем проектом Акта такой проект Акта подписывается сетевой организацией с замечаниями, которые прилагаются к каждому экземпляру Акта.</w:t>
      </w:r>
    </w:p>
    <w:p w:rsidR="00DE60BC" w:rsidRPr="00DE60BC" w:rsidRDefault="00DE60BC" w:rsidP="00DE60BC">
      <w:pPr>
        <w:rPr>
          <w:rFonts w:ascii="Times New Roman" w:hAnsi="Times New Roman" w:cs="Times New Roman"/>
          <w:sz w:val="24"/>
        </w:rPr>
      </w:pPr>
      <w:r w:rsidRPr="00DE60BC">
        <w:rPr>
          <w:rFonts w:ascii="Times New Roman" w:hAnsi="Times New Roman" w:cs="Times New Roman"/>
          <w:sz w:val="24"/>
        </w:rPr>
        <w:t xml:space="preserve">В случае, если Акт подписан сетевой организацией с замечаниями к величине технологической и (или) </w:t>
      </w:r>
      <w:proofErr w:type="spellStart"/>
      <w:r w:rsidRPr="00DE60BC">
        <w:rPr>
          <w:rFonts w:ascii="Times New Roman" w:hAnsi="Times New Roman" w:cs="Times New Roman"/>
          <w:sz w:val="24"/>
        </w:rPr>
        <w:t>аварийно</w:t>
      </w:r>
      <w:proofErr w:type="spellEnd"/>
      <w:r w:rsidRPr="00DE60BC">
        <w:rPr>
          <w:rFonts w:ascii="Times New Roman" w:hAnsi="Times New Roman" w:cs="Times New Roman"/>
          <w:sz w:val="24"/>
        </w:rPr>
        <w:t xml:space="preserve"> брони, то в качестве согласованной величины технологической и (или) аварийной брони принимается величина, указанная в замечаниях сетевой организации.</w:t>
      </w:r>
    </w:p>
    <w:p w:rsidR="0059566C" w:rsidRPr="00DE60BC" w:rsidRDefault="0059566C" w:rsidP="00DE60BC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59566C" w:rsidRPr="00DE6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9CC"/>
    <w:rsid w:val="001D29BB"/>
    <w:rsid w:val="001E49CC"/>
    <w:rsid w:val="00432E91"/>
    <w:rsid w:val="0059566C"/>
    <w:rsid w:val="008212D8"/>
    <w:rsid w:val="00CF47B3"/>
    <w:rsid w:val="00DE60BC"/>
    <w:rsid w:val="00E5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5E095-DBAF-42A1-914F-1942F99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49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49CC"/>
  </w:style>
  <w:style w:type="character" w:customStyle="1" w:styleId="togglelink">
    <w:name w:val="toggle__link"/>
    <w:basedOn w:val="a0"/>
    <w:rsid w:val="00CF4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.loesk.ru/files/2017/08/6mOAl87U0B1oQlbe3ggi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Pavel Duka</cp:lastModifiedBy>
  <cp:revision>3</cp:revision>
  <dcterms:created xsi:type="dcterms:W3CDTF">2017-07-18T05:32:00Z</dcterms:created>
  <dcterms:modified xsi:type="dcterms:W3CDTF">2017-08-01T08:36:00Z</dcterms:modified>
</cp:coreProperties>
</file>